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技术经理（经纪）人信息表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05"/>
        <w:gridCol w:w="2320"/>
        <w:gridCol w:w="176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2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单位类别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（打√选择，可多选）</w:t>
            </w:r>
          </w:p>
        </w:tc>
        <w:tc>
          <w:tcPr>
            <w:tcW w:w="621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各级政府机关及相关下属事业单位;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高等院校、科研院所;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技术转移服务机构;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知识产权运营、管理和服务机构;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新型研发机构;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科技型企业;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科技园区;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众创空间、孵化器、加速器等创新创业孵化载体;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银行、证券、保险、投资基金等金融机构;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行业学会、协会;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国际科技创新合作组织。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岗位部门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atLeast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技术经理业务专长领域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（打√选择，建议选择两项以上专长领域）</w:t>
            </w:r>
          </w:p>
        </w:tc>
        <w:tc>
          <w:tcPr>
            <w:tcW w:w="621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收集、挖掘、储备、筛选、加工、发布各类科技成果供需信息，促进交易各方建立联系；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为交易各方提供技术成果在科技、经济、市场等方面的评估评价、分析咨询、尽职调查等服务；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为交易各方提供需求的挖掘、筛选、匹配、对接等服务；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制定科技成果转移转化实施方案、商业计划书等，开展可行性研究论证；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组织各类资源，提供科技成果培育、熟化、推广、交易等服务；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提供科技成果转移转化贷款、担保、投融资等科技金融服务；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提供科技成果转移转化知识产权导航、布局、保护、运营等服务；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提供科技成果转移转化合规审查、风险预判、争端解决等法律咨询服务。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7" w:hRule="atLeast"/>
        </w:trPr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联系手机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MGI3YzUwNDg5NWZiM2YwYzg1Njg1YTU3ZTI2MmQifQ=="/>
  </w:docVars>
  <w:rsids>
    <w:rsidRoot w:val="32FE6BC7"/>
    <w:rsid w:val="02573D4F"/>
    <w:rsid w:val="04AF3756"/>
    <w:rsid w:val="1BAA5359"/>
    <w:rsid w:val="23B3503F"/>
    <w:rsid w:val="26667235"/>
    <w:rsid w:val="32FE6BC7"/>
    <w:rsid w:val="3DCEBEFA"/>
    <w:rsid w:val="3EC93F6C"/>
    <w:rsid w:val="3ED604EF"/>
    <w:rsid w:val="45696BCF"/>
    <w:rsid w:val="7B0F1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499</Characters>
  <Lines>0</Lines>
  <Paragraphs>0</Paragraphs>
  <TotalTime>0</TotalTime>
  <ScaleCrop>false</ScaleCrop>
  <LinksUpToDate>false</LinksUpToDate>
  <CharactersWithSpaces>499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2022-10-17T09:31:00Z</dcterms:created>
  <dc:creator>旺我</dc:creator>
  <cp:lastModifiedBy>路人</cp:lastModifiedBy>
  <dcterms:modified xsi:type="dcterms:W3CDTF">2022-11-09T03:33:05Z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E42A6CAED4E1486D80D874EFAC98F42E</vt:lpwstr>
  </property>
</Properties>
</file>